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FC5" w:rsidRDefault="00123FC5" w:rsidP="0088017B">
      <w:pPr>
        <w:ind w:left="680"/>
        <w:rPr>
          <w:sz w:val="16"/>
          <w:szCs w:val="16"/>
        </w:rPr>
      </w:pPr>
      <w:r>
        <w:rPr>
          <w:b/>
          <w:i/>
          <w:noProof/>
          <w:sz w:val="26"/>
          <w:szCs w:val="26"/>
          <w:lang w:bidi="ar-SA"/>
        </w:rPr>
        <w:drawing>
          <wp:inline distT="0" distB="0" distL="0" distR="0">
            <wp:extent cx="2215307" cy="186267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с пунктами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5307" cy="186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i/>
          <w:sz w:val="26"/>
          <w:szCs w:val="26"/>
        </w:rPr>
        <w:t xml:space="preserve">                                                                                  </w:t>
      </w:r>
      <w:r w:rsidR="007D156A">
        <w:rPr>
          <w:b/>
          <w:i/>
          <w:sz w:val="26"/>
          <w:szCs w:val="26"/>
        </w:rPr>
        <w:t xml:space="preserve">       </w:t>
      </w:r>
    </w:p>
    <w:p w:rsidR="00123FC5" w:rsidRDefault="00123FC5" w:rsidP="00123FC5">
      <w:pPr>
        <w:spacing w:before="85"/>
        <w:jc w:val="center"/>
        <w:rPr>
          <w:b/>
          <w:i/>
          <w:sz w:val="24"/>
          <w:szCs w:val="24"/>
        </w:rPr>
      </w:pPr>
    </w:p>
    <w:p w:rsidR="006F6866" w:rsidRDefault="006F6866" w:rsidP="00C3734D">
      <w:pPr>
        <w:spacing w:before="85"/>
        <w:jc w:val="center"/>
        <w:rPr>
          <w:b/>
          <w:i/>
          <w:sz w:val="24"/>
          <w:szCs w:val="24"/>
        </w:rPr>
      </w:pPr>
    </w:p>
    <w:p w:rsidR="00D97A39" w:rsidRDefault="00C3734D" w:rsidP="008801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Реквизиты</w:t>
      </w:r>
    </w:p>
    <w:p w:rsidR="00C3734D" w:rsidRPr="002A6164" w:rsidRDefault="00C3734D" w:rsidP="00C3734D">
      <w:pPr>
        <w:jc w:val="center"/>
        <w:rPr>
          <w:b/>
          <w:sz w:val="28"/>
          <w:szCs w:val="28"/>
        </w:rPr>
      </w:pPr>
    </w:p>
    <w:tbl>
      <w:tblPr>
        <w:tblW w:w="9781" w:type="dxa"/>
        <w:tblInd w:w="72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4962"/>
        <w:gridCol w:w="4819"/>
      </w:tblGrid>
      <w:tr w:rsidR="00D97A39" w:rsidRPr="00473031" w:rsidTr="00C3734D">
        <w:trPr>
          <w:trHeight w:val="454"/>
        </w:trPr>
        <w:tc>
          <w:tcPr>
            <w:tcW w:w="4962" w:type="dxa"/>
          </w:tcPr>
          <w:p w:rsidR="00D97A39" w:rsidRPr="00C3734D" w:rsidRDefault="00D97A39" w:rsidP="00C3734D">
            <w:r w:rsidRPr="00C3734D">
              <w:t>Полное наименование организации</w:t>
            </w:r>
          </w:p>
        </w:tc>
        <w:tc>
          <w:tcPr>
            <w:tcW w:w="4819" w:type="dxa"/>
          </w:tcPr>
          <w:p w:rsidR="00D97A39" w:rsidRPr="00C3734D" w:rsidRDefault="00D97A39" w:rsidP="00C3734D">
            <w:r w:rsidRPr="00C3734D">
              <w:t>Общество с ограниченной ответственностью «ТрансЛинии»</w:t>
            </w:r>
          </w:p>
        </w:tc>
      </w:tr>
      <w:tr w:rsidR="00D97A39" w:rsidRPr="00473031" w:rsidTr="00C3734D">
        <w:trPr>
          <w:trHeight w:val="454"/>
        </w:trPr>
        <w:tc>
          <w:tcPr>
            <w:tcW w:w="4962" w:type="dxa"/>
          </w:tcPr>
          <w:p w:rsidR="00D97A39" w:rsidRPr="00C3734D" w:rsidRDefault="00D97A39" w:rsidP="00C3734D">
            <w:r w:rsidRPr="00C3734D">
              <w:t>Сокращенное наименование организации</w:t>
            </w:r>
          </w:p>
        </w:tc>
        <w:tc>
          <w:tcPr>
            <w:tcW w:w="4819" w:type="dxa"/>
          </w:tcPr>
          <w:p w:rsidR="00D97A39" w:rsidRPr="00C3734D" w:rsidRDefault="00D97A39" w:rsidP="00C3734D">
            <w:r w:rsidRPr="00C3734D">
              <w:t>ООО «ТрансЛинии»</w:t>
            </w:r>
          </w:p>
        </w:tc>
      </w:tr>
      <w:tr w:rsidR="00D97A39" w:rsidRPr="00473031" w:rsidTr="00C3734D">
        <w:trPr>
          <w:trHeight w:val="454"/>
        </w:trPr>
        <w:tc>
          <w:tcPr>
            <w:tcW w:w="4962" w:type="dxa"/>
          </w:tcPr>
          <w:p w:rsidR="00D97A39" w:rsidRPr="00C3734D" w:rsidRDefault="00D97A39" w:rsidP="00C3734D">
            <w:r w:rsidRPr="00C3734D">
              <w:t>Идентифика</w:t>
            </w:r>
            <w:bookmarkStart w:id="0" w:name="_GoBack"/>
            <w:bookmarkEnd w:id="0"/>
            <w:r w:rsidRPr="00C3734D">
              <w:t>ционный номер налогоплательщика</w:t>
            </w:r>
          </w:p>
        </w:tc>
        <w:tc>
          <w:tcPr>
            <w:tcW w:w="4819" w:type="dxa"/>
          </w:tcPr>
          <w:p w:rsidR="00D97A39" w:rsidRPr="00C3734D" w:rsidRDefault="00D97A39" w:rsidP="00C3734D">
            <w:r w:rsidRPr="00C3734D">
              <w:t>5904348190</w:t>
            </w:r>
          </w:p>
        </w:tc>
      </w:tr>
      <w:tr w:rsidR="00D97A39" w:rsidRPr="00473031" w:rsidTr="00C3734D">
        <w:trPr>
          <w:trHeight w:val="454"/>
        </w:trPr>
        <w:tc>
          <w:tcPr>
            <w:tcW w:w="4962" w:type="dxa"/>
          </w:tcPr>
          <w:p w:rsidR="00D97A39" w:rsidRPr="00C3734D" w:rsidRDefault="00D97A39" w:rsidP="00C3734D">
            <w:r w:rsidRPr="00C3734D">
              <w:t>Код причины постановки на учет (КПП)</w:t>
            </w:r>
          </w:p>
        </w:tc>
        <w:tc>
          <w:tcPr>
            <w:tcW w:w="4819" w:type="dxa"/>
          </w:tcPr>
          <w:p w:rsidR="00D97A39" w:rsidRPr="00C3734D" w:rsidRDefault="00D97A39" w:rsidP="00C3734D">
            <w:r w:rsidRPr="00C3734D">
              <w:t>590401001</w:t>
            </w:r>
          </w:p>
        </w:tc>
      </w:tr>
      <w:tr w:rsidR="00D97A39" w:rsidRPr="00473031" w:rsidTr="00C3734D">
        <w:trPr>
          <w:trHeight w:val="454"/>
        </w:trPr>
        <w:tc>
          <w:tcPr>
            <w:tcW w:w="4962" w:type="dxa"/>
          </w:tcPr>
          <w:p w:rsidR="00D97A39" w:rsidRPr="00C3734D" w:rsidRDefault="00D97A39" w:rsidP="00C3734D">
            <w:r w:rsidRPr="00C3734D">
              <w:t>Регистрационный номер (ОГРН)</w:t>
            </w:r>
          </w:p>
        </w:tc>
        <w:tc>
          <w:tcPr>
            <w:tcW w:w="4819" w:type="dxa"/>
          </w:tcPr>
          <w:p w:rsidR="00D97A39" w:rsidRPr="00C3734D" w:rsidRDefault="00D97A39" w:rsidP="00C3734D">
            <w:r w:rsidRPr="00C3734D">
              <w:t>1175958009512</w:t>
            </w:r>
          </w:p>
        </w:tc>
      </w:tr>
      <w:tr w:rsidR="00D97A39" w:rsidRPr="00473031" w:rsidTr="00C3734D">
        <w:trPr>
          <w:trHeight w:val="454"/>
        </w:trPr>
        <w:tc>
          <w:tcPr>
            <w:tcW w:w="4962" w:type="dxa"/>
          </w:tcPr>
          <w:p w:rsidR="00D97A39" w:rsidRPr="00C3734D" w:rsidRDefault="00D97A39" w:rsidP="00C3734D">
            <w:r w:rsidRPr="00C3734D">
              <w:t>Наименование банка</w:t>
            </w:r>
          </w:p>
        </w:tc>
        <w:tc>
          <w:tcPr>
            <w:tcW w:w="4819" w:type="dxa"/>
          </w:tcPr>
          <w:p w:rsidR="00D97A39" w:rsidRPr="00C3734D" w:rsidRDefault="00D97A39" w:rsidP="00C3734D">
            <w:r w:rsidRPr="00C3734D">
              <w:t>ВОЛГО-ВЯТСКИЙ БАНК ПАО СБЕРБАНК</w:t>
            </w:r>
          </w:p>
        </w:tc>
      </w:tr>
      <w:tr w:rsidR="00D97A39" w:rsidRPr="00473031" w:rsidTr="00C3734D">
        <w:trPr>
          <w:trHeight w:val="454"/>
        </w:trPr>
        <w:tc>
          <w:tcPr>
            <w:tcW w:w="4962" w:type="dxa"/>
          </w:tcPr>
          <w:p w:rsidR="00D97A39" w:rsidRPr="00C3734D" w:rsidRDefault="00D97A39" w:rsidP="00C3734D">
            <w:r w:rsidRPr="00C3734D">
              <w:t>Расчетный счет предприятия</w:t>
            </w:r>
          </w:p>
        </w:tc>
        <w:tc>
          <w:tcPr>
            <w:tcW w:w="4819" w:type="dxa"/>
          </w:tcPr>
          <w:p w:rsidR="00D97A39" w:rsidRPr="00C3734D" w:rsidRDefault="00D97A39" w:rsidP="00C3734D">
            <w:r w:rsidRPr="00C3734D">
              <w:t>407 028 104 497 700 299 95</w:t>
            </w:r>
          </w:p>
        </w:tc>
      </w:tr>
      <w:tr w:rsidR="00D97A39" w:rsidRPr="00473031" w:rsidTr="00C3734D">
        <w:trPr>
          <w:trHeight w:val="454"/>
        </w:trPr>
        <w:tc>
          <w:tcPr>
            <w:tcW w:w="4962" w:type="dxa"/>
          </w:tcPr>
          <w:p w:rsidR="00D97A39" w:rsidRPr="00C3734D" w:rsidRDefault="00D97A39" w:rsidP="00C3734D">
            <w:r w:rsidRPr="00C3734D">
              <w:t>Корреспондирующий счет банка</w:t>
            </w:r>
          </w:p>
        </w:tc>
        <w:tc>
          <w:tcPr>
            <w:tcW w:w="4819" w:type="dxa"/>
          </w:tcPr>
          <w:p w:rsidR="00D97A39" w:rsidRPr="00C3734D" w:rsidRDefault="00D97A39" w:rsidP="00C3734D">
            <w:r w:rsidRPr="00C3734D">
              <w:t>301 018 109  0000 0000 603</w:t>
            </w:r>
          </w:p>
        </w:tc>
      </w:tr>
      <w:tr w:rsidR="00D97A39" w:rsidRPr="00473031" w:rsidTr="00C3734D">
        <w:trPr>
          <w:trHeight w:val="454"/>
        </w:trPr>
        <w:tc>
          <w:tcPr>
            <w:tcW w:w="4962" w:type="dxa"/>
          </w:tcPr>
          <w:p w:rsidR="00D97A39" w:rsidRPr="00C3734D" w:rsidRDefault="00D97A39" w:rsidP="00C3734D">
            <w:r w:rsidRPr="00C3734D">
              <w:t>БИК банка</w:t>
            </w:r>
          </w:p>
        </w:tc>
        <w:tc>
          <w:tcPr>
            <w:tcW w:w="4819" w:type="dxa"/>
          </w:tcPr>
          <w:p w:rsidR="00D97A39" w:rsidRPr="00C3734D" w:rsidRDefault="00D97A39" w:rsidP="00C3734D">
            <w:r w:rsidRPr="00C3734D">
              <w:t>042 202 603</w:t>
            </w:r>
          </w:p>
        </w:tc>
      </w:tr>
      <w:tr w:rsidR="00D97A39" w:rsidRPr="00473031" w:rsidTr="00C3734D">
        <w:trPr>
          <w:trHeight w:val="454"/>
        </w:trPr>
        <w:tc>
          <w:tcPr>
            <w:tcW w:w="4962" w:type="dxa"/>
          </w:tcPr>
          <w:p w:rsidR="00D97A39" w:rsidRPr="00C3734D" w:rsidRDefault="00D97A39" w:rsidP="00C3734D">
            <w:r w:rsidRPr="00C3734D">
              <w:t>Юридический адрес предприятия</w:t>
            </w:r>
          </w:p>
        </w:tc>
        <w:tc>
          <w:tcPr>
            <w:tcW w:w="4819" w:type="dxa"/>
          </w:tcPr>
          <w:p w:rsidR="00D97A39" w:rsidRPr="00C3734D" w:rsidRDefault="00D97A39" w:rsidP="00C3734D">
            <w:r w:rsidRPr="00C3734D">
              <w:t>614007, г. Пермь, ул. Николая Островского, 59, офис 601</w:t>
            </w:r>
          </w:p>
        </w:tc>
      </w:tr>
      <w:tr w:rsidR="00D97A39" w:rsidRPr="00473031" w:rsidTr="00C3734D">
        <w:trPr>
          <w:trHeight w:val="454"/>
        </w:trPr>
        <w:tc>
          <w:tcPr>
            <w:tcW w:w="4962" w:type="dxa"/>
          </w:tcPr>
          <w:p w:rsidR="00D97A39" w:rsidRPr="00C3734D" w:rsidRDefault="00D97A39" w:rsidP="00C3734D">
            <w:r w:rsidRPr="00C3734D">
              <w:t>Почтовый адрес предприятия</w:t>
            </w:r>
          </w:p>
        </w:tc>
        <w:tc>
          <w:tcPr>
            <w:tcW w:w="4819" w:type="dxa"/>
          </w:tcPr>
          <w:p w:rsidR="00D97A39" w:rsidRPr="00C3734D" w:rsidRDefault="00D97A39" w:rsidP="00C3734D">
            <w:r w:rsidRPr="00C3734D">
              <w:t>614007, г. Пермь, ул. Николая Островского, 59, офис 600</w:t>
            </w:r>
          </w:p>
        </w:tc>
      </w:tr>
      <w:tr w:rsidR="00D97A39" w:rsidRPr="00473031" w:rsidTr="00C3734D">
        <w:trPr>
          <w:trHeight w:val="454"/>
        </w:trPr>
        <w:tc>
          <w:tcPr>
            <w:tcW w:w="4962" w:type="dxa"/>
          </w:tcPr>
          <w:p w:rsidR="00D97A39" w:rsidRPr="00C3734D" w:rsidRDefault="00D97A39" w:rsidP="00C3734D">
            <w:r w:rsidRPr="00C3734D">
              <w:t>Телефон</w:t>
            </w:r>
          </w:p>
        </w:tc>
        <w:tc>
          <w:tcPr>
            <w:tcW w:w="4819" w:type="dxa"/>
          </w:tcPr>
          <w:p w:rsidR="00D97A39" w:rsidRPr="00C3734D" w:rsidRDefault="008D582C" w:rsidP="00C3734D">
            <w:r>
              <w:t xml:space="preserve">+7 (342) </w:t>
            </w:r>
            <w:r w:rsidR="0088017B">
              <w:t>271-56-58</w:t>
            </w:r>
          </w:p>
        </w:tc>
      </w:tr>
      <w:tr w:rsidR="00D97A39" w:rsidRPr="00473031" w:rsidTr="00C3734D">
        <w:trPr>
          <w:trHeight w:val="454"/>
        </w:trPr>
        <w:tc>
          <w:tcPr>
            <w:tcW w:w="4962" w:type="dxa"/>
          </w:tcPr>
          <w:p w:rsidR="00D97A39" w:rsidRPr="00C3734D" w:rsidRDefault="00D97A39" w:rsidP="00C3734D">
            <w:r w:rsidRPr="00C3734D">
              <w:t>ОКВЭД</w:t>
            </w:r>
          </w:p>
        </w:tc>
        <w:tc>
          <w:tcPr>
            <w:tcW w:w="4819" w:type="dxa"/>
          </w:tcPr>
          <w:p w:rsidR="00D97A39" w:rsidRPr="00C3734D" w:rsidRDefault="00D97A39" w:rsidP="00C3734D">
            <w:r w:rsidRPr="00C3734D">
              <w:t>49.41</w:t>
            </w:r>
          </w:p>
        </w:tc>
      </w:tr>
      <w:tr w:rsidR="00D97A39" w:rsidRPr="00473031" w:rsidTr="00C3734D">
        <w:trPr>
          <w:trHeight w:val="454"/>
        </w:trPr>
        <w:tc>
          <w:tcPr>
            <w:tcW w:w="4962" w:type="dxa"/>
          </w:tcPr>
          <w:p w:rsidR="00D97A39" w:rsidRPr="00C3734D" w:rsidRDefault="00D97A39" w:rsidP="00C3734D">
            <w:r w:rsidRPr="00C3734D">
              <w:t>ОКАТО</w:t>
            </w:r>
          </w:p>
        </w:tc>
        <w:tc>
          <w:tcPr>
            <w:tcW w:w="4819" w:type="dxa"/>
          </w:tcPr>
          <w:p w:rsidR="00D97A39" w:rsidRPr="00C3734D" w:rsidRDefault="00D97A39" w:rsidP="00C3734D">
            <w:r w:rsidRPr="00C3734D">
              <w:t>57000000000</w:t>
            </w:r>
          </w:p>
        </w:tc>
      </w:tr>
      <w:tr w:rsidR="00D97A39" w:rsidRPr="00473031" w:rsidTr="00C3734D">
        <w:trPr>
          <w:trHeight w:val="454"/>
        </w:trPr>
        <w:tc>
          <w:tcPr>
            <w:tcW w:w="4962" w:type="dxa"/>
          </w:tcPr>
          <w:p w:rsidR="00D97A39" w:rsidRPr="00C3734D" w:rsidRDefault="00D97A39" w:rsidP="00C3734D">
            <w:proofErr w:type="spellStart"/>
            <w:r w:rsidRPr="00C3734D">
              <w:t>E-mail</w:t>
            </w:r>
            <w:proofErr w:type="spellEnd"/>
            <w:r w:rsidRPr="00C3734D">
              <w:t>:</w:t>
            </w:r>
          </w:p>
        </w:tc>
        <w:tc>
          <w:tcPr>
            <w:tcW w:w="4819" w:type="dxa"/>
          </w:tcPr>
          <w:p w:rsidR="00D97A39" w:rsidRPr="00C3734D" w:rsidRDefault="00D97A39" w:rsidP="00C3734D">
            <w:r w:rsidRPr="00C3734D">
              <w:t>info@tr-l.ru</w:t>
            </w:r>
          </w:p>
        </w:tc>
      </w:tr>
      <w:tr w:rsidR="00D97A39" w:rsidRPr="00473031" w:rsidTr="00C3734D">
        <w:trPr>
          <w:trHeight w:val="454"/>
        </w:trPr>
        <w:tc>
          <w:tcPr>
            <w:tcW w:w="4962" w:type="dxa"/>
          </w:tcPr>
          <w:p w:rsidR="00D97A39" w:rsidRPr="00C3734D" w:rsidRDefault="00D97A39" w:rsidP="00C3734D">
            <w:r w:rsidRPr="00C3734D">
              <w:t>Генеральный директор</w:t>
            </w:r>
          </w:p>
        </w:tc>
        <w:tc>
          <w:tcPr>
            <w:tcW w:w="4819" w:type="dxa"/>
          </w:tcPr>
          <w:p w:rsidR="00D97A39" w:rsidRPr="00C3734D" w:rsidRDefault="00D97A39" w:rsidP="00C3734D">
            <w:r w:rsidRPr="00C3734D">
              <w:t>Серкова Валентина Николаевна, действующая на основании Устава</w:t>
            </w:r>
          </w:p>
        </w:tc>
      </w:tr>
      <w:tr w:rsidR="00D97A39" w:rsidRPr="00473031" w:rsidTr="00C3734D">
        <w:trPr>
          <w:trHeight w:val="454"/>
        </w:trPr>
        <w:tc>
          <w:tcPr>
            <w:tcW w:w="4962" w:type="dxa"/>
          </w:tcPr>
          <w:p w:rsidR="00D97A39" w:rsidRPr="00C3734D" w:rsidRDefault="00D97A39" w:rsidP="00C3734D">
            <w:r w:rsidRPr="00C3734D">
              <w:t>Главный Бухгалтер</w:t>
            </w:r>
          </w:p>
        </w:tc>
        <w:tc>
          <w:tcPr>
            <w:tcW w:w="4819" w:type="dxa"/>
          </w:tcPr>
          <w:p w:rsidR="00D97A39" w:rsidRPr="00C3734D" w:rsidRDefault="00D97A39" w:rsidP="00C3734D">
            <w:proofErr w:type="spellStart"/>
            <w:r w:rsidRPr="00C3734D">
              <w:t>Кистикова</w:t>
            </w:r>
            <w:proofErr w:type="spellEnd"/>
            <w:r w:rsidRPr="00C3734D">
              <w:t xml:space="preserve"> Ольга Владимировна</w:t>
            </w:r>
          </w:p>
        </w:tc>
      </w:tr>
    </w:tbl>
    <w:p w:rsidR="006F6866" w:rsidRDefault="006F6866" w:rsidP="002B272D">
      <w:pPr>
        <w:spacing w:before="85"/>
        <w:ind w:left="567"/>
        <w:rPr>
          <w:b/>
          <w:i/>
          <w:sz w:val="24"/>
          <w:szCs w:val="24"/>
        </w:rPr>
      </w:pPr>
    </w:p>
    <w:sectPr w:rsidR="006F6866" w:rsidSect="00C96F78">
      <w:type w:val="continuous"/>
      <w:pgSz w:w="11910" w:h="16840"/>
      <w:pgMar w:top="620" w:right="500" w:bottom="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81416"/>
    <w:multiLevelType w:val="hybridMultilevel"/>
    <w:tmpl w:val="65864080"/>
    <w:lvl w:ilvl="0" w:tplc="F154B260">
      <w:start w:val="1"/>
      <w:numFmt w:val="decimal"/>
      <w:lvlText w:val="%1."/>
      <w:lvlJc w:val="left"/>
      <w:pPr>
        <w:ind w:left="260" w:hanging="142"/>
      </w:pPr>
      <w:rPr>
        <w:rFonts w:ascii="Times New Roman" w:eastAsia="Times New Roman" w:hAnsi="Times New Roman" w:cs="Times New Roman" w:hint="default"/>
        <w:i/>
        <w:w w:val="99"/>
        <w:sz w:val="14"/>
        <w:szCs w:val="14"/>
        <w:lang w:val="ru-RU" w:eastAsia="ru-RU" w:bidi="ru-RU"/>
      </w:rPr>
    </w:lvl>
    <w:lvl w:ilvl="1" w:tplc="856C0002">
      <w:numFmt w:val="bullet"/>
      <w:lvlText w:val="•"/>
      <w:lvlJc w:val="left"/>
      <w:pPr>
        <w:ind w:left="1328" w:hanging="142"/>
      </w:pPr>
      <w:rPr>
        <w:rFonts w:hint="default"/>
        <w:lang w:val="ru-RU" w:eastAsia="ru-RU" w:bidi="ru-RU"/>
      </w:rPr>
    </w:lvl>
    <w:lvl w:ilvl="2" w:tplc="9EDAB82E">
      <w:numFmt w:val="bullet"/>
      <w:lvlText w:val="•"/>
      <w:lvlJc w:val="left"/>
      <w:pPr>
        <w:ind w:left="2397" w:hanging="142"/>
      </w:pPr>
      <w:rPr>
        <w:rFonts w:hint="default"/>
        <w:lang w:val="ru-RU" w:eastAsia="ru-RU" w:bidi="ru-RU"/>
      </w:rPr>
    </w:lvl>
    <w:lvl w:ilvl="3" w:tplc="738EA3C6">
      <w:numFmt w:val="bullet"/>
      <w:lvlText w:val="•"/>
      <w:lvlJc w:val="left"/>
      <w:pPr>
        <w:ind w:left="3465" w:hanging="142"/>
      </w:pPr>
      <w:rPr>
        <w:rFonts w:hint="default"/>
        <w:lang w:val="ru-RU" w:eastAsia="ru-RU" w:bidi="ru-RU"/>
      </w:rPr>
    </w:lvl>
    <w:lvl w:ilvl="4" w:tplc="72F0E41A">
      <w:numFmt w:val="bullet"/>
      <w:lvlText w:val="•"/>
      <w:lvlJc w:val="left"/>
      <w:pPr>
        <w:ind w:left="4534" w:hanging="142"/>
      </w:pPr>
      <w:rPr>
        <w:rFonts w:hint="default"/>
        <w:lang w:val="ru-RU" w:eastAsia="ru-RU" w:bidi="ru-RU"/>
      </w:rPr>
    </w:lvl>
    <w:lvl w:ilvl="5" w:tplc="4FE2FDA6">
      <w:numFmt w:val="bullet"/>
      <w:lvlText w:val="•"/>
      <w:lvlJc w:val="left"/>
      <w:pPr>
        <w:ind w:left="5603" w:hanging="142"/>
      </w:pPr>
      <w:rPr>
        <w:rFonts w:hint="default"/>
        <w:lang w:val="ru-RU" w:eastAsia="ru-RU" w:bidi="ru-RU"/>
      </w:rPr>
    </w:lvl>
    <w:lvl w:ilvl="6" w:tplc="4D4231C6">
      <w:numFmt w:val="bullet"/>
      <w:lvlText w:val="•"/>
      <w:lvlJc w:val="left"/>
      <w:pPr>
        <w:ind w:left="6671" w:hanging="142"/>
      </w:pPr>
      <w:rPr>
        <w:rFonts w:hint="default"/>
        <w:lang w:val="ru-RU" w:eastAsia="ru-RU" w:bidi="ru-RU"/>
      </w:rPr>
    </w:lvl>
    <w:lvl w:ilvl="7" w:tplc="FC16A336">
      <w:numFmt w:val="bullet"/>
      <w:lvlText w:val="•"/>
      <w:lvlJc w:val="left"/>
      <w:pPr>
        <w:ind w:left="7740" w:hanging="142"/>
      </w:pPr>
      <w:rPr>
        <w:rFonts w:hint="default"/>
        <w:lang w:val="ru-RU" w:eastAsia="ru-RU" w:bidi="ru-RU"/>
      </w:rPr>
    </w:lvl>
    <w:lvl w:ilvl="8" w:tplc="C91CCD52">
      <w:numFmt w:val="bullet"/>
      <w:lvlText w:val="•"/>
      <w:lvlJc w:val="left"/>
      <w:pPr>
        <w:ind w:left="8809" w:hanging="142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A23A23"/>
    <w:rsid w:val="00014E39"/>
    <w:rsid w:val="000219E8"/>
    <w:rsid w:val="00025202"/>
    <w:rsid w:val="000320A3"/>
    <w:rsid w:val="000D67EE"/>
    <w:rsid w:val="00123FC5"/>
    <w:rsid w:val="002B272D"/>
    <w:rsid w:val="002C62D8"/>
    <w:rsid w:val="00300C91"/>
    <w:rsid w:val="00331C89"/>
    <w:rsid w:val="00353180"/>
    <w:rsid w:val="0037053E"/>
    <w:rsid w:val="00397F68"/>
    <w:rsid w:val="003F3E1D"/>
    <w:rsid w:val="00432B1E"/>
    <w:rsid w:val="005436CA"/>
    <w:rsid w:val="005C5EB2"/>
    <w:rsid w:val="006211B3"/>
    <w:rsid w:val="006E700C"/>
    <w:rsid w:val="006F6866"/>
    <w:rsid w:val="0075100F"/>
    <w:rsid w:val="0077258F"/>
    <w:rsid w:val="007D156A"/>
    <w:rsid w:val="007D7DDD"/>
    <w:rsid w:val="008253A7"/>
    <w:rsid w:val="0088017B"/>
    <w:rsid w:val="008B3014"/>
    <w:rsid w:val="008D582C"/>
    <w:rsid w:val="00910645"/>
    <w:rsid w:val="00977E31"/>
    <w:rsid w:val="009B1551"/>
    <w:rsid w:val="00A23A23"/>
    <w:rsid w:val="00A56D80"/>
    <w:rsid w:val="00A61DBE"/>
    <w:rsid w:val="00AE63B7"/>
    <w:rsid w:val="00B8228C"/>
    <w:rsid w:val="00C3734D"/>
    <w:rsid w:val="00C96F78"/>
    <w:rsid w:val="00CA2784"/>
    <w:rsid w:val="00D20A68"/>
    <w:rsid w:val="00D67116"/>
    <w:rsid w:val="00D97A39"/>
    <w:rsid w:val="00E209B8"/>
    <w:rsid w:val="00E23503"/>
    <w:rsid w:val="00E250E7"/>
    <w:rsid w:val="00E57E72"/>
    <w:rsid w:val="00EA1D5D"/>
    <w:rsid w:val="00F112D2"/>
    <w:rsid w:val="00F30105"/>
    <w:rsid w:val="00F94314"/>
    <w:rsid w:val="00FB4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96F78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uiPriority w:val="1"/>
    <w:qFormat/>
    <w:rsid w:val="00C96F78"/>
    <w:pPr>
      <w:ind w:left="260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C96F78"/>
    <w:pPr>
      <w:spacing w:line="229" w:lineRule="exact"/>
      <w:ind w:left="2766"/>
      <w:outlineLvl w:val="1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C96F7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96F78"/>
    <w:pPr>
      <w:ind w:left="260" w:firstLine="708"/>
    </w:pPr>
    <w:rPr>
      <w:i/>
      <w:sz w:val="14"/>
      <w:szCs w:val="14"/>
    </w:rPr>
  </w:style>
  <w:style w:type="paragraph" w:styleId="a4">
    <w:name w:val="List Paragraph"/>
    <w:basedOn w:val="a"/>
    <w:uiPriority w:val="1"/>
    <w:qFormat/>
    <w:rsid w:val="00C96F78"/>
    <w:pPr>
      <w:ind w:left="260" w:firstLine="708"/>
    </w:pPr>
  </w:style>
  <w:style w:type="paragraph" w:customStyle="1" w:styleId="TableParagraph">
    <w:name w:val="Table Paragraph"/>
    <w:basedOn w:val="a"/>
    <w:uiPriority w:val="1"/>
    <w:qFormat/>
    <w:rsid w:val="00C96F78"/>
    <w:pPr>
      <w:spacing w:line="234" w:lineRule="exact"/>
      <w:ind w:left="107"/>
    </w:pPr>
  </w:style>
  <w:style w:type="character" w:customStyle="1" w:styleId="20">
    <w:name w:val="Заголовок 2 Знак"/>
    <w:basedOn w:val="a0"/>
    <w:link w:val="2"/>
    <w:uiPriority w:val="1"/>
    <w:rsid w:val="008253A7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character" w:styleId="a5">
    <w:name w:val="Hyperlink"/>
    <w:basedOn w:val="a0"/>
    <w:uiPriority w:val="99"/>
    <w:unhideWhenUsed/>
    <w:rsid w:val="00123FC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1"/>
    <w:rsid w:val="00123FC5"/>
    <w:rPr>
      <w:rFonts w:ascii="Times New Roman" w:eastAsia="Times New Roman" w:hAnsi="Times New Roman" w:cs="Times New Roman"/>
      <w:b/>
      <w:bCs/>
      <w:sz w:val="24"/>
      <w:szCs w:val="24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123F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3FC5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ED1A8-8525-4769-969C-AF32E0789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milor</cp:lastModifiedBy>
  <cp:revision>5</cp:revision>
  <cp:lastPrinted>2020-05-01T09:21:00Z</cp:lastPrinted>
  <dcterms:created xsi:type="dcterms:W3CDTF">2020-05-28T08:12:00Z</dcterms:created>
  <dcterms:modified xsi:type="dcterms:W3CDTF">2021-02-19T09:48:00Z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2020-04-06T00:00:00Z</vt:filetime>
  </property>
</Properties>
</file>